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08AF1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bookmarkStart w:id="0" w:name="_GoBack"/>
      <w:bookmarkEnd w:id="0"/>
      <w:r w:rsidRPr="00754FF5">
        <w:rPr>
          <w:rFonts w:cs="Times New Roman"/>
          <w:b/>
          <w:color w:val="000000" w:themeColor="text1"/>
          <w:lang w:val="ru-RU"/>
        </w:rPr>
        <w:t>ПРОМЕЖУТОЧНЫЙ ОТЧЕТ НАСТАВНИКА</w:t>
      </w:r>
    </w:p>
    <w:p w14:paraId="4F3F321E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4672785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307ED04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0C0A3D7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Отчетный период: с «___» __________ 20__ г. по «___» __________ 20__ г.</w:t>
      </w:r>
    </w:p>
    <w:p w14:paraId="7FE4E51A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мероприятия индивидуального плана наставничества выполнены за отчетный период?</w:t>
      </w:r>
    </w:p>
    <w:p w14:paraId="0B3625B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5175F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28073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9AA559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практические навыки и организационные вопросы отработаны с наставляемым?</w:t>
      </w:r>
    </w:p>
    <w:p w14:paraId="76A2AF6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A2F5CE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660AFD9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EAEE87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трудности выявлены в ходе профессиональной адаптации наставляемого?</w:t>
      </w:r>
    </w:p>
    <w:p w14:paraId="2717EA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B7BCF7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7D3E08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6596705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Какие рекомендации даны наставляемому?</w:t>
      </w:r>
    </w:p>
    <w:p w14:paraId="3ED20B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B17A68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755D1E8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06805F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Требуется ли корректировка индивидуального плана наставничества?</w:t>
      </w:r>
    </w:p>
    <w:p w14:paraId="01B8C8B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8F7F57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4B915EF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2F49D5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Оценка динамики профессиональной адаптации наставляемого.</w:t>
      </w:r>
    </w:p>
    <w:p w14:paraId="1D45FA1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098F1A5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p w14:paraId="267B08E1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t>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0F9E2B46" w14:textId="77777777">
        <w:trPr>
          <w:jc w:val="center"/>
        </w:trPr>
        <w:tc>
          <w:tcPr>
            <w:tcW w:w="3230" w:type="dxa"/>
          </w:tcPr>
          <w:p w14:paraId="59107395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672EFEC8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10F12ED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6E8C8B3" w14:textId="77777777">
        <w:trPr>
          <w:jc w:val="center"/>
        </w:trPr>
        <w:tc>
          <w:tcPr>
            <w:tcW w:w="3230" w:type="dxa"/>
          </w:tcPr>
          <w:p w14:paraId="41EECF0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01884A8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49F1B5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04928742" w14:textId="77777777">
        <w:trPr>
          <w:jc w:val="center"/>
        </w:trPr>
        <w:tc>
          <w:tcPr>
            <w:tcW w:w="3230" w:type="dxa"/>
          </w:tcPr>
          <w:p w14:paraId="6B68562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«___» __________ 20__ г.</w:t>
            </w:r>
          </w:p>
        </w:tc>
        <w:tc>
          <w:tcPr>
            <w:tcW w:w="3230" w:type="dxa"/>
          </w:tcPr>
          <w:p w14:paraId="1CBD7820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2BB61D65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045BA11C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A40502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lastRenderedPageBreak/>
        <w:br w:type="page"/>
      </w:r>
    </w:p>
    <w:p w14:paraId="3B92A2C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ИТОГОВЫЙ ОТЧЕТ НАСТАВНИКА</w:t>
      </w:r>
    </w:p>
    <w:p w14:paraId="4C8C86E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 наставляемого: ________________________________________________</w:t>
      </w:r>
    </w:p>
    <w:p w14:paraId="461F90A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Должность, структурное подразделение: ________________________________</w:t>
      </w:r>
    </w:p>
    <w:p w14:paraId="43FD1682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Ф.И.О., должность наставника: ________________________________________</w:t>
      </w:r>
    </w:p>
    <w:p w14:paraId="5F5549C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Период наставничества: с «___» __________ 20__ г. по «___» __________ 20__ г.</w:t>
      </w:r>
    </w:p>
    <w:p w14:paraId="65FC14E2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1. Выполнение индивидуального плана наставничества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4310"/>
        <w:gridCol w:w="2422"/>
        <w:gridCol w:w="2422"/>
      </w:tblGrid>
      <w:tr w:rsidR="00754FF5" w:rsidRPr="00754FF5" w14:paraId="646DE1C0" w14:textId="77777777" w:rsidTr="00F33850">
        <w:tc>
          <w:tcPr>
            <w:tcW w:w="534" w:type="dxa"/>
          </w:tcPr>
          <w:p w14:paraId="12BA07C8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№</w:t>
            </w:r>
          </w:p>
        </w:tc>
        <w:tc>
          <w:tcPr>
            <w:tcW w:w="4310" w:type="dxa"/>
          </w:tcPr>
          <w:p w14:paraId="05C949CB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Раздел / мероприятие плана</w:t>
            </w:r>
          </w:p>
        </w:tc>
        <w:tc>
          <w:tcPr>
            <w:tcW w:w="2422" w:type="dxa"/>
          </w:tcPr>
          <w:p w14:paraId="1620A4D3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Отметка о выполнении</w:t>
            </w:r>
          </w:p>
        </w:tc>
        <w:tc>
          <w:tcPr>
            <w:tcW w:w="2422" w:type="dxa"/>
          </w:tcPr>
          <w:p w14:paraId="7D5FEF57" w14:textId="77777777" w:rsidR="00EF7CCA" w:rsidRPr="00754FF5" w:rsidRDefault="00E07BE7">
            <w:pPr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b/>
                <w:color w:val="000000" w:themeColor="text1"/>
                <w:sz w:val="18"/>
              </w:rPr>
              <w:t>Комментарий наставника</w:t>
            </w:r>
          </w:p>
        </w:tc>
      </w:tr>
      <w:tr w:rsidR="00754FF5" w:rsidRPr="00754FF5" w14:paraId="59E97BD6" w14:textId="77777777" w:rsidTr="00F33850">
        <w:tc>
          <w:tcPr>
            <w:tcW w:w="534" w:type="dxa"/>
          </w:tcPr>
          <w:p w14:paraId="667A7A6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3B6EB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B645AE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400B33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2FECEEFD" w14:textId="77777777" w:rsidTr="00F33850">
        <w:tc>
          <w:tcPr>
            <w:tcW w:w="534" w:type="dxa"/>
          </w:tcPr>
          <w:p w14:paraId="6D4095A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1B96056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B1A01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C56FB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B8F6792" w14:textId="77777777" w:rsidTr="00F33850">
        <w:tc>
          <w:tcPr>
            <w:tcW w:w="534" w:type="dxa"/>
          </w:tcPr>
          <w:p w14:paraId="2F993D32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24CD867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BACAB97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3FC5A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68A3D567" w14:textId="77777777" w:rsidTr="00F33850">
        <w:tc>
          <w:tcPr>
            <w:tcW w:w="534" w:type="dxa"/>
          </w:tcPr>
          <w:p w14:paraId="7785313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4BBD070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DC39C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464C34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BBFE9BC" w14:textId="77777777" w:rsidTr="00F33850">
        <w:tc>
          <w:tcPr>
            <w:tcW w:w="534" w:type="dxa"/>
          </w:tcPr>
          <w:p w14:paraId="703EB8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312A3FB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CDB7A8B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4AF8F445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1B0B17C7" w14:textId="77777777" w:rsidTr="00F33850">
        <w:tc>
          <w:tcPr>
            <w:tcW w:w="534" w:type="dxa"/>
          </w:tcPr>
          <w:p w14:paraId="1C76B60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1130FCA3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1F58BC81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2A4458B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58EC7DB3" w14:textId="77777777" w:rsidTr="00F33850">
        <w:tc>
          <w:tcPr>
            <w:tcW w:w="534" w:type="dxa"/>
          </w:tcPr>
          <w:p w14:paraId="139BFDD8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6266050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EDCF620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7DDB161E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  <w:tr w:rsidR="00754FF5" w:rsidRPr="00754FF5" w14:paraId="47A9CCB2" w14:textId="77777777" w:rsidTr="00F33850">
        <w:tc>
          <w:tcPr>
            <w:tcW w:w="534" w:type="dxa"/>
          </w:tcPr>
          <w:p w14:paraId="039F1F29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4310" w:type="dxa"/>
          </w:tcPr>
          <w:p w14:paraId="0A7B274A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19EE89F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2" w:type="dxa"/>
          </w:tcPr>
          <w:p w14:paraId="384EF214" w14:textId="77777777" w:rsidR="00EF7CCA" w:rsidRPr="00754FF5" w:rsidRDefault="00EF7CCA">
            <w:pPr>
              <w:rPr>
                <w:rFonts w:cs="Times New Roman"/>
                <w:color w:val="000000" w:themeColor="text1"/>
              </w:rPr>
            </w:pPr>
          </w:p>
        </w:tc>
      </w:tr>
    </w:tbl>
    <w:p w14:paraId="581EA3E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2. Общая оценка профессиональной адаптации наставляемого</w:t>
      </w:r>
    </w:p>
    <w:p w14:paraId="2A839E14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освоения локальных порядков и маршрутизации пациентов:</w:t>
      </w:r>
    </w:p>
    <w:p w14:paraId="16543D1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8B823F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B48DD0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ведения медицинской документации:</w:t>
      </w:r>
    </w:p>
    <w:p w14:paraId="055419A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668F9C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4432688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Уровень клинического мышления и самостоятельности в пределах трудовой функции:</w:t>
      </w:r>
    </w:p>
    <w:p w14:paraId="1F29DDB7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242B72B3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1DBFFDD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Соблюдение медицинской этики, деонтологии и корпоративной культуры:</w:t>
      </w:r>
    </w:p>
    <w:p w14:paraId="5FF39C06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1FB56ABF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0DCCEFB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Рекомендации по дальнейшей профессиональной работе:</w:t>
      </w:r>
    </w:p>
    <w:p w14:paraId="0A1405A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3D29EC40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______________________________________________________________________________</w:t>
      </w:r>
    </w:p>
    <w:p w14:paraId="58E686BD" w14:textId="77777777" w:rsidR="00F33850" w:rsidRDefault="00F33850">
      <w:pPr>
        <w:spacing w:after="0"/>
        <w:rPr>
          <w:rFonts w:cs="Times New Roman"/>
          <w:b/>
          <w:color w:val="000000" w:themeColor="text1"/>
          <w:lang w:val="ru-RU"/>
        </w:rPr>
      </w:pPr>
    </w:p>
    <w:p w14:paraId="0C593483" w14:textId="514479B4" w:rsidR="00EF7CCA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  <w:r>
        <w:rPr>
          <w:rFonts w:cs="Times New Roman"/>
          <w:b/>
          <w:color w:val="000000" w:themeColor="text1"/>
          <w:lang w:val="ru-RU"/>
        </w:rPr>
        <w:t>З</w:t>
      </w:r>
      <w:r w:rsidR="00E07BE7" w:rsidRPr="00754FF5">
        <w:rPr>
          <w:rFonts w:cs="Times New Roman"/>
          <w:b/>
          <w:color w:val="000000" w:themeColor="text1"/>
          <w:lang w:val="ru-RU"/>
        </w:rPr>
        <w:t>аключение наставника:</w:t>
      </w:r>
    </w:p>
    <w:p w14:paraId="55403039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Индивидуальный план наставничества выполнен / выполнен частично / не выполнен.</w:t>
      </w:r>
    </w:p>
    <w:p w14:paraId="1A86E21C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Наставничество рекомендуется считать завершенным / продолжить / скорректировать индивидуальный план.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2F246EDC" w14:textId="77777777">
        <w:trPr>
          <w:jc w:val="center"/>
        </w:trPr>
        <w:tc>
          <w:tcPr>
            <w:tcW w:w="3230" w:type="dxa"/>
          </w:tcPr>
          <w:p w14:paraId="439D192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CD9A90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4535770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extId="77777777">
        <w:trPr>
          <w:jc w:val="center"/>
        </w:trPr>
        <w:tc>
          <w:tcPr>
            <w:tcW w:w="3230" w:type="dxa"/>
          </w:tcPr>
          <w:p w14:paraId="23BDB88D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lastRenderedPageBreak/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структурного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подразделения</w:t>
            </w:r>
            <w:proofErr w:type="spellEnd"/>
          </w:p>
        </w:tc>
        <w:tc>
          <w:tcPr>
            <w:tcW w:w="3230" w:type="dxa"/>
          </w:tcPr>
          <w:p w14:paraId="405DCFC4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9F8642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70389E02" w14:textId="77777777">
        <w:trPr>
          <w:jc w:val="center"/>
        </w:trPr>
        <w:tc>
          <w:tcPr>
            <w:tcW w:w="3230" w:type="dxa"/>
          </w:tcPr>
          <w:p w14:paraId="09F911F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33340A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E849AE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4712B52D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33BD6254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2082A908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СВЕДЕНИЯ О ПЕРИОДЕ ПРОХОЖДЕНИЯ НАСТАВНИЧЕСТВА В СФЕРЕ ЗДРАВООХРАНЕНИЯ</w:t>
      </w:r>
    </w:p>
    <w:p w14:paraId="4F9B50C7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1476B6F7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 xml:space="preserve">Настоящие сведения оформляются для подтверждения периода прохождения наставничества в сфере здравоохранения в ФГБУ «НМИЦ ТО имени академика Г.А. </w:t>
      </w:r>
      <w:proofErr w:type="spellStart"/>
      <w:r w:rsidRPr="00754FF5">
        <w:rPr>
          <w:rFonts w:cs="Times New Roman"/>
          <w:color w:val="000000" w:themeColor="text1"/>
          <w:lang w:val="ru-RU"/>
        </w:rPr>
        <w:t>Илизарова</w:t>
      </w:r>
      <w:proofErr w:type="spellEnd"/>
      <w:r w:rsidRPr="00754FF5">
        <w:rPr>
          <w:rFonts w:cs="Times New Roman"/>
          <w:color w:val="000000" w:themeColor="text1"/>
          <w:lang w:val="ru-RU"/>
        </w:rPr>
        <w:t>» Минздрава России.</w:t>
      </w:r>
    </w:p>
    <w:p w14:paraId="1AA895E2" w14:textId="77777777" w:rsidR="00F33850" w:rsidRDefault="00F33850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754FF5" w:rsidRPr="00F33850" w14:paraId="43EDDA46" w14:textId="77777777">
        <w:tc>
          <w:tcPr>
            <w:tcW w:w="4844" w:type="dxa"/>
          </w:tcPr>
          <w:p w14:paraId="2955DEF3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5E56D3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D593CE8" w14:textId="77777777">
        <w:tc>
          <w:tcPr>
            <w:tcW w:w="4844" w:type="dxa"/>
          </w:tcPr>
          <w:p w14:paraId="16DB87F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рождения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EFD0FE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428444A0" w14:textId="77777777">
        <w:tc>
          <w:tcPr>
            <w:tcW w:w="4844" w:type="dxa"/>
          </w:tcPr>
          <w:p w14:paraId="73827E7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СНИЛС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703BD5C1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49F188D" w14:textId="77777777">
        <w:tc>
          <w:tcPr>
            <w:tcW w:w="4844" w:type="dxa"/>
          </w:tcPr>
          <w:p w14:paraId="67497D2C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наставляемого</w:t>
            </w:r>
            <w:proofErr w:type="spellEnd"/>
          </w:p>
        </w:tc>
        <w:tc>
          <w:tcPr>
            <w:tcW w:w="4844" w:type="dxa"/>
          </w:tcPr>
          <w:p w14:paraId="0953F307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3A49625" w14:textId="77777777">
        <w:tc>
          <w:tcPr>
            <w:tcW w:w="4844" w:type="dxa"/>
          </w:tcPr>
          <w:p w14:paraId="167DBE3B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/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направление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подготовки</w:t>
            </w:r>
            <w:proofErr w:type="spellEnd"/>
          </w:p>
        </w:tc>
        <w:tc>
          <w:tcPr>
            <w:tcW w:w="4844" w:type="dxa"/>
          </w:tcPr>
          <w:p w14:paraId="70F78B36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B345E7" w14:paraId="442C3FA8" w14:textId="77777777">
        <w:tc>
          <w:tcPr>
            <w:tcW w:w="4844" w:type="dxa"/>
          </w:tcPr>
          <w:p w14:paraId="3C20E946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Реквизиты документа о первичной / </w:t>
            </w:r>
            <w:proofErr w:type="gramStart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первичной</w:t>
            </w:r>
            <w:proofErr w:type="gramEnd"/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 xml:space="preserve"> специализированной аккредитации специалиста</w:t>
            </w:r>
          </w:p>
        </w:tc>
        <w:tc>
          <w:tcPr>
            <w:tcW w:w="4844" w:type="dxa"/>
          </w:tcPr>
          <w:p w14:paraId="55A2087B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119C2741" w14:textId="77777777">
        <w:tc>
          <w:tcPr>
            <w:tcW w:w="4844" w:type="dxa"/>
          </w:tcPr>
          <w:p w14:paraId="7092FC3A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Дата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аккредитации</w:t>
            </w:r>
            <w:proofErr w:type="spellEnd"/>
          </w:p>
        </w:tc>
        <w:tc>
          <w:tcPr>
            <w:tcW w:w="4844" w:type="dxa"/>
          </w:tcPr>
          <w:p w14:paraId="51E321F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B345E7" w14:paraId="5ADA94BC" w14:textId="77777777">
        <w:tc>
          <w:tcPr>
            <w:tcW w:w="4844" w:type="dxa"/>
          </w:tcPr>
          <w:p w14:paraId="2E9AA681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Наименование организации, в которой осуществлялось наставничество</w:t>
            </w:r>
          </w:p>
        </w:tc>
        <w:tc>
          <w:tcPr>
            <w:tcW w:w="4844" w:type="dxa"/>
          </w:tcPr>
          <w:p w14:paraId="7DF27E0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F33850" w14:paraId="4B47AE4B" w14:textId="77777777">
        <w:tc>
          <w:tcPr>
            <w:tcW w:w="4844" w:type="dxa"/>
          </w:tcPr>
          <w:p w14:paraId="0E88CC3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Структурное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подразделение</w:t>
            </w:r>
            <w:proofErr w:type="spellEnd"/>
          </w:p>
        </w:tc>
        <w:tc>
          <w:tcPr>
            <w:tcW w:w="4844" w:type="dxa"/>
          </w:tcPr>
          <w:p w14:paraId="310FEEC4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786A1CC9" w14:textId="77777777">
        <w:tc>
          <w:tcPr>
            <w:tcW w:w="4844" w:type="dxa"/>
          </w:tcPr>
          <w:p w14:paraId="17F64B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Период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5ECCF89A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29F66EA6" w14:textId="77777777">
        <w:tc>
          <w:tcPr>
            <w:tcW w:w="4844" w:type="dxa"/>
          </w:tcPr>
          <w:p w14:paraId="19DF39FE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Фамилия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имя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,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отчество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23C079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60D12FCF" w14:textId="77777777">
        <w:tc>
          <w:tcPr>
            <w:tcW w:w="4844" w:type="dxa"/>
          </w:tcPr>
          <w:p w14:paraId="6DFF96F7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Должность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14F7892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18ABCF51" w14:textId="77777777">
        <w:tc>
          <w:tcPr>
            <w:tcW w:w="4844" w:type="dxa"/>
          </w:tcPr>
          <w:p w14:paraId="54240FEF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Специальность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0684332C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02B15F65" w14:textId="77777777">
        <w:tc>
          <w:tcPr>
            <w:tcW w:w="4844" w:type="dxa"/>
          </w:tcPr>
          <w:p w14:paraId="123D0FF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Стаж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медицинской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деятельности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наставника</w:t>
            </w:r>
            <w:proofErr w:type="spellEnd"/>
          </w:p>
        </w:tc>
        <w:tc>
          <w:tcPr>
            <w:tcW w:w="4844" w:type="dxa"/>
          </w:tcPr>
          <w:p w14:paraId="4B9A8A1D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F33850" w14:paraId="5D810649" w14:textId="77777777">
        <w:tc>
          <w:tcPr>
            <w:tcW w:w="4844" w:type="dxa"/>
          </w:tcPr>
          <w:p w14:paraId="69A5458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</w:rPr>
            </w:pP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Основание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прохождения</w:t>
            </w:r>
            <w:proofErr w:type="spellEnd"/>
            <w:r w:rsidRPr="00F33850">
              <w:rPr>
                <w:rFonts w:cs="Times New Roman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F33850">
              <w:rPr>
                <w:rFonts w:cs="Times New Roman"/>
                <w:b/>
                <w:color w:val="000000" w:themeColor="text1"/>
                <w:sz w:val="20"/>
              </w:rPr>
              <w:t>наставничества</w:t>
            </w:r>
            <w:proofErr w:type="spellEnd"/>
          </w:p>
        </w:tc>
        <w:tc>
          <w:tcPr>
            <w:tcW w:w="4844" w:type="dxa"/>
          </w:tcPr>
          <w:p w14:paraId="04697A2F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</w:rPr>
            </w:pPr>
          </w:p>
        </w:tc>
      </w:tr>
      <w:tr w:rsidR="00754FF5" w:rsidRPr="00B345E7" w14:paraId="7B00CA92" w14:textId="77777777">
        <w:tc>
          <w:tcPr>
            <w:tcW w:w="4844" w:type="dxa"/>
          </w:tcPr>
          <w:p w14:paraId="39DAF49D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Реквизиты приказа о закреплении наставника</w:t>
            </w:r>
          </w:p>
        </w:tc>
        <w:tc>
          <w:tcPr>
            <w:tcW w:w="4844" w:type="dxa"/>
          </w:tcPr>
          <w:p w14:paraId="1FE6F990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B345E7" w14:paraId="420C2099" w14:textId="77777777">
        <w:tc>
          <w:tcPr>
            <w:tcW w:w="4844" w:type="dxa"/>
          </w:tcPr>
          <w:p w14:paraId="68684B42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t>Сведения о замене наставника при наличии</w:t>
            </w:r>
          </w:p>
        </w:tc>
        <w:tc>
          <w:tcPr>
            <w:tcW w:w="4844" w:type="dxa"/>
          </w:tcPr>
          <w:p w14:paraId="041C058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  <w:tr w:rsidR="00754FF5" w:rsidRPr="00B345E7" w14:paraId="59676321" w14:textId="77777777">
        <w:tc>
          <w:tcPr>
            <w:tcW w:w="4844" w:type="dxa"/>
          </w:tcPr>
          <w:p w14:paraId="664B5549" w14:textId="77777777" w:rsidR="00EF7CCA" w:rsidRPr="00F33850" w:rsidRDefault="00E07BE7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  <w:r w:rsidRPr="00F33850">
              <w:rPr>
                <w:rFonts w:cs="Times New Roman"/>
                <w:b/>
                <w:color w:val="000000" w:themeColor="text1"/>
                <w:sz w:val="20"/>
                <w:lang w:val="ru-RU"/>
              </w:rPr>
              <w:lastRenderedPageBreak/>
              <w:t>Общий срок фактического прохождения наставничества</w:t>
            </w:r>
          </w:p>
        </w:tc>
        <w:tc>
          <w:tcPr>
            <w:tcW w:w="4844" w:type="dxa"/>
          </w:tcPr>
          <w:p w14:paraId="7313CB33" w14:textId="77777777" w:rsidR="00EF7CCA" w:rsidRPr="00F33850" w:rsidRDefault="00EF7CCA">
            <w:pPr>
              <w:rPr>
                <w:rFonts w:cs="Times New Roman"/>
                <w:color w:val="000000" w:themeColor="text1"/>
                <w:sz w:val="20"/>
                <w:lang w:val="ru-RU"/>
              </w:rPr>
            </w:pPr>
          </w:p>
        </w:tc>
      </w:tr>
    </w:tbl>
    <w:p w14:paraId="23ADCAC6" w14:textId="77777777" w:rsidR="00447B1D" w:rsidRDefault="00447B1D">
      <w:pPr>
        <w:spacing w:after="0"/>
        <w:rPr>
          <w:rFonts w:cs="Times New Roman"/>
          <w:color w:val="000000" w:themeColor="text1"/>
          <w:lang w:val="ru-RU"/>
        </w:rPr>
      </w:pPr>
    </w:p>
    <w:p w14:paraId="6E52CFB6" w14:textId="77777777" w:rsidR="00EF7CCA" w:rsidRDefault="00E07BE7">
      <w:pPr>
        <w:spacing w:after="0"/>
        <w:rPr>
          <w:rFonts w:cs="Times New Roman"/>
          <w:color w:val="000000" w:themeColor="text1"/>
          <w:lang w:val="ru-RU"/>
        </w:rPr>
      </w:pPr>
      <w:proofErr w:type="gramStart"/>
      <w:r w:rsidRPr="00754FF5">
        <w:rPr>
          <w:rFonts w:cs="Times New Roman"/>
          <w:color w:val="000000" w:themeColor="text1"/>
          <w:lang w:val="ru-RU"/>
        </w:rPr>
        <w:t>Сведения сформированы наставляемым и подтверждены Центром.</w:t>
      </w:r>
      <w:proofErr w:type="gramEnd"/>
    </w:p>
    <w:p w14:paraId="5D48C6E0" w14:textId="77777777" w:rsidR="00447B1D" w:rsidRPr="00754FF5" w:rsidRDefault="00447B1D">
      <w:pPr>
        <w:spacing w:after="0"/>
        <w:rPr>
          <w:rFonts w:cs="Times New Roman"/>
          <w:color w:val="000000" w:themeColor="text1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736910E4" w14:textId="77777777">
        <w:trPr>
          <w:jc w:val="center"/>
        </w:trPr>
        <w:tc>
          <w:tcPr>
            <w:tcW w:w="3230" w:type="dxa"/>
          </w:tcPr>
          <w:p w14:paraId="79F77A7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26212EAC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2084C6E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176EBE16" w14:textId="77777777">
        <w:trPr>
          <w:jc w:val="center"/>
        </w:trPr>
        <w:tc>
          <w:tcPr>
            <w:tcW w:w="3230" w:type="dxa"/>
          </w:tcPr>
          <w:p w14:paraId="20BA017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Руководитель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организации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/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уполномоченное</w:t>
            </w:r>
            <w:proofErr w:type="spellEnd"/>
            <w:r w:rsidRPr="00754FF5">
              <w:rPr>
                <w:rFonts w:cs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лицо</w:t>
            </w:r>
            <w:proofErr w:type="spellEnd"/>
          </w:p>
        </w:tc>
        <w:tc>
          <w:tcPr>
            <w:tcW w:w="3230" w:type="dxa"/>
          </w:tcPr>
          <w:p w14:paraId="1AD76889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54D2009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6C02149A" w14:textId="77777777">
        <w:trPr>
          <w:jc w:val="center"/>
        </w:trPr>
        <w:tc>
          <w:tcPr>
            <w:tcW w:w="3230" w:type="dxa"/>
          </w:tcPr>
          <w:p w14:paraId="0E7F222B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М.П. при наличии</w:t>
            </w:r>
          </w:p>
        </w:tc>
        <w:tc>
          <w:tcPr>
            <w:tcW w:w="3230" w:type="dxa"/>
          </w:tcPr>
          <w:p w14:paraId="3E4E8CBC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  <w:tc>
          <w:tcPr>
            <w:tcW w:w="3230" w:type="dxa"/>
          </w:tcPr>
          <w:p w14:paraId="6679DC37" w14:textId="77777777" w:rsidR="00EF7CCA" w:rsidRPr="00754FF5" w:rsidRDefault="00EF7CCA">
            <w:pPr>
              <w:spacing w:after="0"/>
              <w:rPr>
                <w:rFonts w:cs="Times New Roman"/>
                <w:color w:val="000000" w:themeColor="text1"/>
              </w:rPr>
            </w:pPr>
          </w:p>
        </w:tc>
      </w:tr>
    </w:tbl>
    <w:p w14:paraId="26DD43FE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11863E6B" w14:textId="77777777" w:rsidR="00EF7CCA" w:rsidRPr="00754FF5" w:rsidRDefault="00E07BE7">
      <w:pPr>
        <w:rPr>
          <w:rFonts w:cs="Times New Roman"/>
          <w:color w:val="000000" w:themeColor="text1"/>
        </w:rPr>
      </w:pPr>
      <w:r w:rsidRPr="00754FF5">
        <w:rPr>
          <w:rFonts w:cs="Times New Roman"/>
          <w:color w:val="000000" w:themeColor="text1"/>
        </w:rPr>
        <w:br w:type="page"/>
      </w:r>
    </w:p>
    <w:p w14:paraId="1ECC203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lastRenderedPageBreak/>
        <w:t>ПРОЕКТ ПРИКАЗА О ЗАВЕРШЕНИИ НАСТАВНИЧЕСТВА</w:t>
      </w:r>
    </w:p>
    <w:p w14:paraId="17FCEEAB" w14:textId="77777777" w:rsidR="00EF7CCA" w:rsidRPr="00754FF5" w:rsidRDefault="00EF7CCA">
      <w:pPr>
        <w:rPr>
          <w:rFonts w:cs="Times New Roman"/>
          <w:color w:val="000000" w:themeColor="text1"/>
          <w:lang w:val="ru-RU"/>
        </w:rPr>
      </w:pPr>
    </w:p>
    <w:p w14:paraId="5D5CE64B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ФГБУ «НМИЦ ТО имени академика Г.А. Илизарова» Минздрава России</w:t>
      </w:r>
    </w:p>
    <w:p w14:paraId="4FFBB2B9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</w:t>
      </w:r>
    </w:p>
    <w:p w14:paraId="0604372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«___» __________ 20__ г. № _____                                  г. Курган</w:t>
      </w:r>
    </w:p>
    <w:p w14:paraId="6AC3B13F" w14:textId="77777777" w:rsidR="00EF7CCA" w:rsidRPr="00754FF5" w:rsidRDefault="00E07BE7">
      <w:pPr>
        <w:spacing w:after="0"/>
        <w:jc w:val="center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О завершении наставничества в сфере здравоохранения</w:t>
      </w:r>
    </w:p>
    <w:p w14:paraId="7073A9EE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В связи с истечением срока наставничества в сфере здравоохранения, установленного приказом от «___» __________ 20__ г. № _____, и на основании итогового отчета наставника</w:t>
      </w:r>
    </w:p>
    <w:p w14:paraId="204B0CD1" w14:textId="77777777" w:rsidR="00EF7CCA" w:rsidRPr="00754FF5" w:rsidRDefault="00E07BE7">
      <w:pPr>
        <w:spacing w:after="0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b/>
          <w:color w:val="000000" w:themeColor="text1"/>
          <w:lang w:val="ru-RU"/>
        </w:rPr>
        <w:t>ПРИКАЗЫВАЮ:</w:t>
      </w:r>
    </w:p>
    <w:p w14:paraId="7A37836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1. Считать завершенным наставничество в сфере здравоохранения в отношении ______________________________________________, должность ________________________________, структурное подразделение ________________________________.</w:t>
      </w:r>
    </w:p>
    <w:p w14:paraId="3EB98360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2. Утвердить итоговый отчет наставника ______________________________________________.</w:t>
      </w:r>
    </w:p>
    <w:p w14:paraId="6DF1DC1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3. Оформить сведения о периоде прохождения наставничества в сфере здравоохранения.</w:t>
      </w:r>
    </w:p>
    <w:p w14:paraId="7295D6AA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4. Ответственному лицу за организацию наставничества обеспечить хранение документов по наставничеству в установленном порядке.</w:t>
      </w:r>
    </w:p>
    <w:p w14:paraId="79593675" w14:textId="77777777" w:rsidR="00EF7CCA" w:rsidRPr="00754FF5" w:rsidRDefault="00E07BE7">
      <w:pPr>
        <w:spacing w:after="0"/>
        <w:ind w:firstLine="709"/>
        <w:rPr>
          <w:rFonts w:cs="Times New Roman"/>
          <w:color w:val="000000" w:themeColor="text1"/>
          <w:lang w:val="ru-RU"/>
        </w:rPr>
      </w:pPr>
      <w:r w:rsidRPr="00754FF5">
        <w:rPr>
          <w:rFonts w:cs="Times New Roman"/>
          <w:color w:val="000000" w:themeColor="text1"/>
          <w:lang w:val="ru-RU"/>
        </w:rPr>
        <w:t>5. Контроль за исполнением настоящего приказа возложить на ________________________________.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EF7CCA" w:rsidRPr="00754FF5" w14:paraId="0E73BF32" w14:textId="77777777">
        <w:trPr>
          <w:jc w:val="center"/>
        </w:trPr>
        <w:tc>
          <w:tcPr>
            <w:tcW w:w="3230" w:type="dxa"/>
          </w:tcPr>
          <w:p w14:paraId="6E8B2CB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Директор</w:t>
            </w:r>
          </w:p>
        </w:tc>
        <w:tc>
          <w:tcPr>
            <w:tcW w:w="3230" w:type="dxa"/>
          </w:tcPr>
          <w:p w14:paraId="6C3EB52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3CB8893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А.В. Бурцев</w:t>
            </w:r>
          </w:p>
        </w:tc>
      </w:tr>
    </w:tbl>
    <w:p w14:paraId="097AA2F4" w14:textId="77777777" w:rsidR="00EF7CCA" w:rsidRPr="00754FF5" w:rsidRDefault="00EF7CCA">
      <w:pPr>
        <w:rPr>
          <w:rFonts w:cs="Times New Roman"/>
          <w:color w:val="000000" w:themeColor="text1"/>
        </w:rPr>
      </w:pPr>
    </w:p>
    <w:p w14:paraId="40CA308D" w14:textId="77777777" w:rsidR="00EF7CCA" w:rsidRPr="00754FF5" w:rsidRDefault="00E07BE7">
      <w:pPr>
        <w:spacing w:after="0"/>
        <w:rPr>
          <w:rFonts w:cs="Times New Roman"/>
          <w:color w:val="000000" w:themeColor="text1"/>
        </w:rPr>
      </w:pPr>
      <w:r w:rsidRPr="00754FF5">
        <w:rPr>
          <w:rFonts w:cs="Times New Roman"/>
          <w:b/>
          <w:color w:val="000000" w:themeColor="text1"/>
        </w:rPr>
        <w:t>С приказом ознакомлены: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754FF5" w:rsidRPr="00754FF5" w14:paraId="58C3EC1D" w14:textId="77777777">
        <w:trPr>
          <w:jc w:val="center"/>
        </w:trPr>
        <w:tc>
          <w:tcPr>
            <w:tcW w:w="3230" w:type="dxa"/>
          </w:tcPr>
          <w:p w14:paraId="27B556C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Наставник</w:t>
            </w:r>
          </w:p>
        </w:tc>
        <w:tc>
          <w:tcPr>
            <w:tcW w:w="3230" w:type="dxa"/>
          </w:tcPr>
          <w:p w14:paraId="72CE1987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67B65411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754FF5" w:rsidRPr="00754FF5" w14:paraId="4788662A" w14:textId="77777777">
        <w:trPr>
          <w:jc w:val="center"/>
        </w:trPr>
        <w:tc>
          <w:tcPr>
            <w:tcW w:w="3230" w:type="dxa"/>
          </w:tcPr>
          <w:p w14:paraId="6F45E980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proofErr w:type="spellStart"/>
            <w:r w:rsidRPr="00754FF5">
              <w:rPr>
                <w:rFonts w:cs="Times New Roman"/>
                <w:color w:val="000000" w:themeColor="text1"/>
                <w:sz w:val="22"/>
              </w:rPr>
              <w:t>Наставляемый</w:t>
            </w:r>
            <w:proofErr w:type="spellEnd"/>
          </w:p>
        </w:tc>
        <w:tc>
          <w:tcPr>
            <w:tcW w:w="3230" w:type="dxa"/>
          </w:tcPr>
          <w:p w14:paraId="681BD2F3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0E78B36F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  <w:tr w:rsidR="00EF7CCA" w:rsidRPr="00754FF5" w14:paraId="58A7B62F" w14:textId="77777777">
        <w:trPr>
          <w:jc w:val="center"/>
        </w:trPr>
        <w:tc>
          <w:tcPr>
            <w:tcW w:w="3230" w:type="dxa"/>
          </w:tcPr>
          <w:p w14:paraId="56C445F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  <w:lang w:val="ru-RU"/>
              </w:rPr>
            </w:pPr>
            <w:r w:rsidRPr="00754FF5">
              <w:rPr>
                <w:rFonts w:cs="Times New Roman"/>
                <w:color w:val="000000" w:themeColor="text1"/>
                <w:sz w:val="22"/>
                <w:lang w:val="ru-RU"/>
              </w:rPr>
              <w:t>Ответственное лицо за организацию наставничества</w:t>
            </w:r>
          </w:p>
        </w:tc>
        <w:tc>
          <w:tcPr>
            <w:tcW w:w="3230" w:type="dxa"/>
          </w:tcPr>
          <w:p w14:paraId="42BD772A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__________________</w:t>
            </w:r>
          </w:p>
        </w:tc>
        <w:tc>
          <w:tcPr>
            <w:tcW w:w="3230" w:type="dxa"/>
          </w:tcPr>
          <w:p w14:paraId="79915CF2" w14:textId="77777777" w:rsidR="00EF7CCA" w:rsidRPr="00754FF5" w:rsidRDefault="00E07BE7">
            <w:pPr>
              <w:spacing w:after="0"/>
              <w:rPr>
                <w:rFonts w:cs="Times New Roman"/>
                <w:color w:val="000000" w:themeColor="text1"/>
              </w:rPr>
            </w:pPr>
            <w:r w:rsidRPr="00754FF5">
              <w:rPr>
                <w:rFonts w:cs="Times New Roman"/>
                <w:color w:val="000000" w:themeColor="text1"/>
                <w:sz w:val="22"/>
              </w:rPr>
              <w:t>И.О. Фамилия</w:t>
            </w:r>
          </w:p>
        </w:tc>
      </w:tr>
    </w:tbl>
    <w:p w14:paraId="35051619" w14:textId="77777777" w:rsidR="00EF7CCA" w:rsidRPr="00754FF5" w:rsidRDefault="00EF7CCA">
      <w:pPr>
        <w:rPr>
          <w:rFonts w:cs="Times New Roman"/>
          <w:color w:val="000000" w:themeColor="text1"/>
        </w:rPr>
      </w:pPr>
    </w:p>
    <w:sectPr w:rsidR="00EF7CCA" w:rsidRPr="00754FF5" w:rsidSect="00034616">
      <w:headerReference w:type="default" r:id="rId9"/>
      <w:footerReference w:type="default" r:id="rId10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B7A03" w14:textId="77777777" w:rsidR="00E32464" w:rsidRDefault="00E32464">
      <w:pPr>
        <w:spacing w:after="0" w:line="240" w:lineRule="auto"/>
      </w:pPr>
      <w:r>
        <w:separator/>
      </w:r>
    </w:p>
  </w:endnote>
  <w:endnote w:type="continuationSeparator" w:id="0">
    <w:p w14:paraId="4D9B975C" w14:textId="77777777" w:rsidR="00E32464" w:rsidRDefault="00E3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3E996" w14:textId="77777777" w:rsidR="00E07BE7" w:rsidRDefault="00E07BE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638825" w14:textId="77777777" w:rsidR="00E32464" w:rsidRDefault="00E32464">
      <w:pPr>
        <w:spacing w:after="0" w:line="240" w:lineRule="auto"/>
      </w:pPr>
      <w:r>
        <w:separator/>
      </w:r>
    </w:p>
  </w:footnote>
  <w:footnote w:type="continuationSeparator" w:id="0">
    <w:p w14:paraId="3FC1D8C4" w14:textId="77777777" w:rsidR="00E32464" w:rsidRDefault="00E3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Ind w:w="-176" w:type="dxa"/>
      <w:tblLayout w:type="fixed"/>
      <w:tblLook w:val="04A0" w:firstRow="1" w:lastRow="0" w:firstColumn="1" w:lastColumn="0" w:noHBand="0" w:noVBand="1"/>
    </w:tblPr>
    <w:tblGrid>
      <w:gridCol w:w="1620"/>
      <w:gridCol w:w="8020"/>
    </w:tblGrid>
    <w:tr w:rsidR="00447B1D" w:rsidRPr="00447B1D" w14:paraId="7A7F22F8" w14:textId="77777777" w:rsidTr="004424C4">
      <w:trPr>
        <w:trHeight w:val="2268"/>
        <w:jc w:val="center"/>
      </w:trPr>
      <w:tc>
        <w:tcPr>
          <w:tcW w:w="1620" w:type="dxa"/>
          <w:hideMark/>
        </w:tcPr>
        <w:p w14:paraId="7BA541D8" w14:textId="2F93187C" w:rsidR="00447B1D" w:rsidRPr="00447B1D" w:rsidRDefault="00447B1D" w:rsidP="00447B1D">
          <w:pPr>
            <w:suppressAutoHyphens/>
            <w:spacing w:after="0" w:line="240" w:lineRule="auto"/>
            <w:rPr>
              <w:rFonts w:ascii="Calibri" w:eastAsia="Calibri" w:hAnsi="Calibri" w:cs="Times New Roman"/>
              <w:sz w:val="22"/>
              <w:lang w:val="ru-RU" w:eastAsia="ar-SA"/>
            </w:rPr>
          </w:pPr>
          <w:r>
            <w:rPr>
              <w:rFonts w:ascii="Calibri" w:eastAsia="Calibri" w:hAnsi="Calibri" w:cs="Times New Roman"/>
              <w:noProof/>
              <w:sz w:val="22"/>
              <w:lang w:val="ru-RU" w:eastAsia="ru-RU"/>
            </w:rPr>
            <w:drawing>
              <wp:anchor distT="0" distB="0" distL="114300" distR="114300" simplePos="0" relativeHeight="251659264" behindDoc="1" locked="0" layoutInCell="1" allowOverlap="1" wp14:anchorId="14D99E94" wp14:editId="78ECCD76">
                <wp:simplePos x="0" y="0"/>
                <wp:positionH relativeFrom="column">
                  <wp:posOffset>27305</wp:posOffset>
                </wp:positionH>
                <wp:positionV relativeFrom="paragraph">
                  <wp:posOffset>88900</wp:posOffset>
                </wp:positionV>
                <wp:extent cx="696595" cy="1108075"/>
                <wp:effectExtent l="0" t="0" r="8255" b="0"/>
                <wp:wrapNone/>
                <wp:docPr id="2" name="Рисунок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1108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20" w:type="dxa"/>
        </w:tcPr>
        <w:p w14:paraId="0DDBF083" w14:textId="77777777" w:rsidR="00447B1D" w:rsidRPr="00447B1D" w:rsidRDefault="00447B1D" w:rsidP="00447B1D">
          <w:pPr>
            <w:keepNext/>
            <w:numPr>
              <w:ilvl w:val="0"/>
              <w:numId w:val="10"/>
            </w:numPr>
            <w:suppressAutoHyphens/>
            <w:spacing w:after="0" w:line="240" w:lineRule="auto"/>
            <w:jc w:val="center"/>
            <w:outlineLvl w:val="0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МИНИСТЕРСТВО ЗДРАВООХРАНЕНИЯ РОССИЙСКОЙ ФЕДЕРАЦИИ</w:t>
          </w:r>
        </w:p>
        <w:p w14:paraId="49A67A93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0"/>
              <w:szCs w:val="10"/>
              <w:lang w:val="ru-RU" w:eastAsia="ar-SA"/>
            </w:rPr>
          </w:pPr>
        </w:p>
        <w:p w14:paraId="12B940F5" w14:textId="77777777" w:rsidR="00447B1D" w:rsidRPr="00447B1D" w:rsidRDefault="00447B1D" w:rsidP="00447B1D">
          <w:pPr>
            <w:suppressAutoHyphens/>
            <w:snapToGrid w:val="0"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федеральное государственное бюджетное учреждение</w:t>
          </w:r>
        </w:p>
        <w:p w14:paraId="67FDAB87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8"/>
              <w:szCs w:val="18"/>
              <w:lang w:val="ru-RU" w:eastAsia="ar-SA"/>
            </w:rPr>
            <w:t>«Национальный медицинский исследовательский центр травматологии и ортопедии</w:t>
          </w:r>
        </w:p>
        <w:p w14:paraId="09AA408C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</w:t>
          </w:r>
        </w:p>
        <w:p w14:paraId="637B00EA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Министерства здравоохранения Российской Федерации</w:t>
          </w:r>
        </w:p>
        <w:p w14:paraId="00DF0AD8" w14:textId="77777777" w:rsidR="00447B1D" w:rsidRPr="00447B1D" w:rsidRDefault="00447B1D" w:rsidP="00447B1D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1"/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 xml:space="preserve">ФГБУ «НМИЦ ТО имени академика Г.А. </w:t>
          </w:r>
          <w:proofErr w:type="spellStart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Илизарова</w:t>
          </w:r>
          <w:proofErr w:type="spellEnd"/>
          <w:r w:rsidRPr="00447B1D">
            <w:rPr>
              <w:rFonts w:eastAsia="SimSun" w:cs="Times New Roman"/>
              <w:b/>
              <w:bCs/>
              <w:color w:val="000000"/>
              <w:sz w:val="18"/>
              <w:szCs w:val="18"/>
              <w:lang w:val="ru-RU" w:eastAsia="ar-SA"/>
            </w:rPr>
            <w:t>» Минздрава России</w:t>
          </w:r>
        </w:p>
        <w:p w14:paraId="07AFC149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6"/>
              <w:szCs w:val="6"/>
              <w:lang w:val="ru-RU" w:eastAsia="ar-SA"/>
            </w:rPr>
          </w:pPr>
        </w:p>
        <w:p w14:paraId="7C96C590" w14:textId="77777777" w:rsidR="00447B1D" w:rsidRPr="00447B1D" w:rsidRDefault="00447B1D" w:rsidP="00447B1D">
          <w:pPr>
            <w:tabs>
              <w:tab w:val="left" w:pos="2935"/>
              <w:tab w:val="left" w:pos="3570"/>
            </w:tabs>
            <w:suppressAutoHyphens/>
            <w:spacing w:after="0" w:line="240" w:lineRule="auto"/>
            <w:jc w:val="center"/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6, ул. М. Ульяновой, Бокс № 36, г. Курган,  640021, Россия</w:t>
          </w:r>
        </w:p>
        <w:p w14:paraId="3F262BEC" w14:textId="77777777" w:rsidR="00447B1D" w:rsidRPr="00447B1D" w:rsidRDefault="00447B1D" w:rsidP="00447B1D">
          <w:pPr>
            <w:keepNext/>
            <w:numPr>
              <w:ilvl w:val="5"/>
              <w:numId w:val="10"/>
            </w:numPr>
            <w:suppressAutoHyphens/>
            <w:spacing w:after="0" w:line="240" w:lineRule="auto"/>
            <w:ind w:left="-113" w:right="-113" w:firstLine="0"/>
            <w:jc w:val="center"/>
            <w:outlineLvl w:val="5"/>
            <w:rPr>
              <w:rFonts w:eastAsia="SimSun" w:cs="Times New Roman"/>
              <w:b/>
              <w:bCs/>
              <w:sz w:val="14"/>
              <w:szCs w:val="14"/>
              <w:lang w:eastAsia="ar-SA"/>
            </w:rPr>
          </w:pP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Тел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. (352 2) 45-47-47, 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факс</w:t>
          </w:r>
          <w:r w:rsidRPr="00447B1D">
            <w:rPr>
              <w:rFonts w:eastAsia="SimSun" w:cs="Times New Roman"/>
              <w:b/>
              <w:bCs/>
              <w:sz w:val="14"/>
              <w:szCs w:val="14"/>
              <w:lang w:eastAsia="ar-SA"/>
            </w:rPr>
            <w:t xml:space="preserve"> (3522)  45-40-60, 45-45-05</w:t>
          </w:r>
        </w:p>
        <w:p w14:paraId="366FCFAE" w14:textId="77777777" w:rsidR="00447B1D" w:rsidRPr="00447B1D" w:rsidRDefault="00447B1D" w:rsidP="00447B1D">
          <w:pPr>
            <w:suppressAutoHyphens/>
            <w:spacing w:after="0" w:line="240" w:lineRule="auto"/>
            <w:ind w:left="-113" w:right="-113"/>
            <w:jc w:val="center"/>
            <w:rPr>
              <w:rFonts w:eastAsia="SimSun" w:cs="Times New Roman"/>
              <w:szCs w:val="24"/>
              <w:lang w:val="fr-FR" w:eastAsia="ar-SA"/>
            </w:rPr>
          </w:pPr>
          <w:proofErr w:type="gramStart"/>
          <w:r w:rsidRPr="00447B1D">
            <w:rPr>
              <w:rFonts w:eastAsia="SimSun" w:cs="Times New Roman"/>
              <w:b/>
              <w:bCs/>
              <w:sz w:val="14"/>
              <w:szCs w:val="14"/>
              <w:lang w:val="ru-RU" w:eastAsia="ar-SA"/>
            </w:rPr>
            <w:t>Е</w:t>
          </w:r>
          <w:proofErr w:type="gramEnd"/>
          <w:r w:rsidRPr="00447B1D">
            <w:rPr>
              <w:rFonts w:eastAsia="SimSun" w:cs="Times New Roman"/>
              <w:b/>
              <w:bCs/>
              <w:sz w:val="14"/>
              <w:szCs w:val="14"/>
              <w:lang w:val="fr-FR" w:eastAsia="ar-SA"/>
            </w:rPr>
            <w:t xml:space="preserve">-mail: office@ilizarov.ru  Internet: </w:t>
          </w:r>
          <w:r w:rsidRPr="00447B1D">
            <w:rPr>
              <w:rFonts w:eastAsia="SimSun" w:cs="Times New Roman"/>
              <w:sz w:val="14"/>
              <w:szCs w:val="14"/>
              <w:lang w:eastAsia="ar-SA"/>
            </w:rPr>
            <w:t>www.ilizarov.ru</w:t>
          </w:r>
        </w:p>
      </w:tc>
    </w:tr>
  </w:tbl>
  <w:p w14:paraId="1F529E72" w14:textId="77777777" w:rsidR="00447B1D" w:rsidRPr="00AD05F5" w:rsidRDefault="00447B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0E1C"/>
    <w:rsid w:val="00404B24"/>
    <w:rsid w:val="00447B1D"/>
    <w:rsid w:val="004C4BA8"/>
    <w:rsid w:val="0050277E"/>
    <w:rsid w:val="00606E5B"/>
    <w:rsid w:val="00702EA5"/>
    <w:rsid w:val="00754FF5"/>
    <w:rsid w:val="0079604E"/>
    <w:rsid w:val="007C003C"/>
    <w:rsid w:val="007C24AF"/>
    <w:rsid w:val="00AA1D8D"/>
    <w:rsid w:val="00AD05F5"/>
    <w:rsid w:val="00B345E7"/>
    <w:rsid w:val="00B47730"/>
    <w:rsid w:val="00CB0664"/>
    <w:rsid w:val="00D03D26"/>
    <w:rsid w:val="00D41427"/>
    <w:rsid w:val="00D61C12"/>
    <w:rsid w:val="00E07BE7"/>
    <w:rsid w:val="00E32464"/>
    <w:rsid w:val="00EF7CCA"/>
    <w:rsid w:val="00F33850"/>
    <w:rsid w:val="00FC693F"/>
    <w:rsid w:val="00FF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EFC8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01046F-EE3F-42C4-87A3-C3B6BF12B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1001</Words>
  <Characters>5708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11</cp:revision>
  <dcterms:created xsi:type="dcterms:W3CDTF">2013-12-23T23:15:00Z</dcterms:created>
  <dcterms:modified xsi:type="dcterms:W3CDTF">2026-10-28T10:48:00Z</dcterms:modified>
  <cp:category/>
</cp:coreProperties>
</file>